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Табл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4 Сравнение доступных в настоящее время молекулярных тест - систем для определения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 вероятности злокачественных изменений в щитиовидной железе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, полученнном после проведения ТАПБ ЩЖ</w:t>
      </w:r>
    </w:p>
    <w:p>
      <w:pPr>
        <w:rPr>
          <w:rFonts w:hint="default" w:cs="Times New Roman"/>
          <w:color w:val="000000"/>
          <w:sz w:val="24"/>
          <w:szCs w:val="24"/>
          <w:highlight w:val="none"/>
          <w:lang w:val="ru-RU"/>
        </w:rPr>
      </w:pPr>
    </w:p>
    <w:tbl>
      <w:tblPr>
        <w:tblStyle w:val="4"/>
        <w:tblpPr w:leftFromText="180" w:rightFromText="180" w:vertAnchor="text" w:horzAnchor="page" w:tblpX="1562" w:tblpY="346"/>
        <w:tblOverlap w:val="never"/>
        <w:tblW w:w="8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1932"/>
        <w:gridCol w:w="1696"/>
        <w:gridCol w:w="1742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9" w:type="dxa"/>
            <w:vMerge w:val="restart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Молекулярные маркеры</w:t>
            </w:r>
          </w:p>
        </w:tc>
        <w:tc>
          <w:tcPr>
            <w:tcW w:w="6940" w:type="dxa"/>
            <w:gridSpan w:val="4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Диагностические панели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9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/>
              </w:rPr>
              <w:t>Afirma GEC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/ Afirma BRAF</w:t>
            </w:r>
          </w:p>
        </w:tc>
        <w:tc>
          <w:tcPr>
            <w:tcW w:w="169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ThyGenX</w:t>
            </w:r>
          </w:p>
        </w:tc>
        <w:tc>
          <w:tcPr>
            <w:tcW w:w="174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ThyraMIR</w:t>
            </w:r>
          </w:p>
        </w:tc>
        <w:tc>
          <w:tcPr>
            <w:tcW w:w="157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ThyroSeq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9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Экспрессия мРН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ru-RU"/>
              </w:rPr>
              <w:t>К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en-US"/>
              </w:rPr>
              <w:t>/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ru-RU"/>
              </w:rPr>
              <w:t>миРНК</w:t>
            </w:r>
          </w:p>
        </w:tc>
        <w:tc>
          <w:tcPr>
            <w:tcW w:w="19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+</w:t>
            </w: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en-US"/>
              </w:rPr>
              <w:t>/</w:t>
            </w: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69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74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-</w:t>
            </w: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en-US"/>
              </w:rPr>
              <w:t>/</w:t>
            </w: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+</w:t>
            </w:r>
          </w:p>
        </w:tc>
        <w:tc>
          <w:tcPr>
            <w:tcW w:w="157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9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highlight w:val="none"/>
              </w:rPr>
              <w:t>BRAF V600E</w:t>
            </w:r>
          </w:p>
        </w:tc>
        <w:tc>
          <w:tcPr>
            <w:tcW w:w="19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</w:rPr>
              <w:t>+</w:t>
            </w:r>
          </w:p>
        </w:tc>
        <w:tc>
          <w:tcPr>
            <w:tcW w:w="169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+</w:t>
            </w:r>
          </w:p>
        </w:tc>
        <w:tc>
          <w:tcPr>
            <w:tcW w:w="174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57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ingLiU_HKSCS-ExtB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ingLiU_HKSCS-ExtB" w:cs="Times New Roman"/>
                <w:sz w:val="24"/>
                <w:szCs w:val="24"/>
                <w:highlight w:val="none"/>
                <w:lang w:val="ru-RU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9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highlight w:val="none"/>
              </w:rPr>
              <w:t>NRAS</w:t>
            </w:r>
          </w:p>
        </w:tc>
        <w:tc>
          <w:tcPr>
            <w:tcW w:w="19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69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+</w:t>
            </w:r>
          </w:p>
        </w:tc>
        <w:tc>
          <w:tcPr>
            <w:tcW w:w="174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57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ingLiU_HKSCS-ExtB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ingLiU_HKSCS-ExtB" w:cs="Times New Roman"/>
                <w:sz w:val="24"/>
                <w:szCs w:val="24"/>
                <w:highlight w:val="none"/>
                <w:lang w:val="ru-RU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9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highlight w:val="none"/>
                <w:lang w:val="en-US"/>
              </w:rPr>
              <w:t>H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highlight w:val="none"/>
              </w:rPr>
              <w:t>RAS</w:t>
            </w:r>
          </w:p>
        </w:tc>
        <w:tc>
          <w:tcPr>
            <w:tcW w:w="19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69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+</w:t>
            </w:r>
          </w:p>
        </w:tc>
        <w:tc>
          <w:tcPr>
            <w:tcW w:w="174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57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ingLiU_HKSCS-ExtB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ingLiU_HKSCS-ExtB" w:cs="Times New Roman"/>
                <w:sz w:val="24"/>
                <w:szCs w:val="24"/>
                <w:highlight w:val="none"/>
                <w:lang w:val="ru-RU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9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highlight w:val="none"/>
                <w:lang w:val="en-US"/>
              </w:rPr>
              <w:t>K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highlight w:val="none"/>
              </w:rPr>
              <w:t>RAS</w:t>
            </w:r>
          </w:p>
        </w:tc>
        <w:tc>
          <w:tcPr>
            <w:tcW w:w="19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69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+</w:t>
            </w:r>
          </w:p>
        </w:tc>
        <w:tc>
          <w:tcPr>
            <w:tcW w:w="174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57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ingLiU_HKSCS-ExtB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ingLiU_HKSCS-ExtB" w:cs="Times New Roman"/>
                <w:sz w:val="24"/>
                <w:szCs w:val="24"/>
                <w:highlight w:val="none"/>
                <w:lang w:val="ru-RU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9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highlight w:val="none"/>
              </w:rPr>
              <w:t>RET/PTC</w:t>
            </w:r>
          </w:p>
        </w:tc>
        <w:tc>
          <w:tcPr>
            <w:tcW w:w="19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69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+</w:t>
            </w:r>
          </w:p>
        </w:tc>
        <w:tc>
          <w:tcPr>
            <w:tcW w:w="174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57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ingLiU_HKSCS-ExtB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ingLiU_HKSCS-ExtB" w:cs="Times New Roman"/>
                <w:sz w:val="24"/>
                <w:szCs w:val="24"/>
                <w:highlight w:val="none"/>
                <w:lang w:val="ru-RU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9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highlight w:val="none"/>
              </w:rPr>
              <w:t>PAX8/PPARG</w:t>
            </w:r>
          </w:p>
        </w:tc>
        <w:tc>
          <w:tcPr>
            <w:tcW w:w="19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69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+</w:t>
            </w:r>
          </w:p>
        </w:tc>
        <w:tc>
          <w:tcPr>
            <w:tcW w:w="174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57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ingLiU_HKSCS-ExtB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ingLiU_HKSCS-ExtB" w:cs="Times New Roman"/>
                <w:sz w:val="24"/>
                <w:szCs w:val="24"/>
                <w:highlight w:val="none"/>
                <w:lang w:val="ru-RU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9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highlight w:val="none"/>
              </w:rPr>
              <w:t>ALK fusions</w:t>
            </w:r>
          </w:p>
        </w:tc>
        <w:tc>
          <w:tcPr>
            <w:tcW w:w="19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69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74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57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ingLiU_HKSCS-ExtB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ingLiU_HKSCS-ExtB" w:cs="Times New Roman"/>
                <w:sz w:val="24"/>
                <w:szCs w:val="24"/>
                <w:highlight w:val="none"/>
                <w:lang w:val="ru-RU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9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highlight w:val="none"/>
                <w:lang w:val="en-US"/>
              </w:rPr>
              <w:t>TP 53</w:t>
            </w:r>
          </w:p>
        </w:tc>
        <w:tc>
          <w:tcPr>
            <w:tcW w:w="19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69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74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57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ingLiU_HKSCS-ExtB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ingLiU_HKSCS-ExtB" w:cs="Times New Roman"/>
                <w:sz w:val="24"/>
                <w:szCs w:val="24"/>
                <w:highlight w:val="none"/>
                <w:lang w:val="ru-RU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9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highlight w:val="none"/>
                <w:lang w:val="en-US"/>
              </w:rPr>
              <w:t>PIK3CA</w:t>
            </w:r>
          </w:p>
        </w:tc>
        <w:tc>
          <w:tcPr>
            <w:tcW w:w="19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69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74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57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ingLiU_HKSCS-ExtB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ingLiU_HKSCS-ExtB" w:cs="Times New Roman"/>
                <w:sz w:val="24"/>
                <w:szCs w:val="24"/>
                <w:highlight w:val="none"/>
                <w:lang w:val="ru-RU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9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highlight w:val="none"/>
                <w:lang w:val="en-US"/>
              </w:rPr>
              <w:t>AKT1</w:t>
            </w:r>
          </w:p>
        </w:tc>
        <w:tc>
          <w:tcPr>
            <w:tcW w:w="19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69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74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S Gothic" w:cs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57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MingLiU_HKSCS-ExtB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MingLiU_HKSCS-ExtB" w:cs="Times New Roman"/>
                <w:sz w:val="24"/>
                <w:szCs w:val="24"/>
                <w:highlight w:val="none"/>
                <w:lang w:val="ru-RU"/>
              </w:rPr>
              <w:t>+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04CE9"/>
    <w:rsid w:val="11B0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line="240" w:lineRule="exact"/>
      <w:ind w:left="113" w:right="113"/>
      <w:jc w:val="both"/>
    </w:pPr>
    <w:rPr>
      <w:rFonts w:ascii="Times New Roman" w:hAnsi="Times New Roman" w:eastAsia="Times New Roman" w:cs="Times New Roman"/>
      <w:sz w:val="22"/>
      <w:szCs w:val="24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Office_10.2.0.6051_F1E327BC-269C-435d-A152-05C5408002CA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2018-08-05T02:58:00Z</dcterms:created>
  <dc:creator>User</dc:creator>
  <cp:lastModifiedBy>User</cp:lastModifiedBy>
  <dcterms:modified xsi:type="dcterms:W3CDTF">2018-08-05T03:00:18Z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1049-10.2.0.6051</vt:lpwstr>
  </property>
</Properties>
</file>